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68BE" w14:textId="6EBFC625" w:rsidR="003761C5" w:rsidRPr="007E5331" w:rsidRDefault="008B3701" w:rsidP="00D73C27">
      <w:pPr>
        <w:spacing w:line="360" w:lineRule="auto"/>
        <w:jc w:val="center"/>
        <w:rPr>
          <w:kern w:val="0"/>
          <w:szCs w:val="24"/>
        </w:rPr>
      </w:pPr>
      <w:r w:rsidRPr="0012190D">
        <w:rPr>
          <w:rFonts w:hint="eastAsia"/>
          <w:spacing w:val="90"/>
          <w:kern w:val="0"/>
          <w:szCs w:val="24"/>
          <w:fitText w:val="3178" w:id="-1293781760"/>
        </w:rPr>
        <w:t>個人情報保護体</w:t>
      </w:r>
      <w:r w:rsidRPr="0012190D">
        <w:rPr>
          <w:rFonts w:hint="eastAsia"/>
          <w:spacing w:val="-1"/>
          <w:kern w:val="0"/>
          <w:szCs w:val="24"/>
          <w:fitText w:val="3178" w:id="-1293781760"/>
        </w:rPr>
        <w:t>制</w:t>
      </w:r>
    </w:p>
    <w:p w14:paraId="0AB8F9A9" w14:textId="77777777" w:rsidR="00A37FD0" w:rsidRPr="00A37FD0" w:rsidRDefault="00A37FD0" w:rsidP="0012190D">
      <w:pPr>
        <w:ind w:left="680" w:hangingChars="300" w:hanging="680"/>
        <w:rPr>
          <w:szCs w:val="24"/>
        </w:rPr>
      </w:pPr>
    </w:p>
    <w:p w14:paraId="3B5DE669" w14:textId="3BD237F1" w:rsidR="0012190D" w:rsidRDefault="007E5331" w:rsidP="0012190D">
      <w:pPr>
        <w:ind w:left="680" w:hangingChars="300" w:hanging="680"/>
        <w:rPr>
          <w:szCs w:val="24"/>
        </w:rPr>
      </w:pPr>
      <w:r>
        <w:rPr>
          <w:rFonts w:hint="eastAsia"/>
          <w:szCs w:val="24"/>
        </w:rPr>
        <w:t xml:space="preserve">件名　</w:t>
      </w:r>
      <w:r w:rsidRPr="00AA28FF">
        <w:rPr>
          <w:rFonts w:hint="eastAsia"/>
          <w:szCs w:val="24"/>
        </w:rPr>
        <w:t>高齢者の保健事業と介護予防の一体的な実施に係るポピュレーションアプローチ</w:t>
      </w:r>
    </w:p>
    <w:p w14:paraId="3681D902" w14:textId="698C030D" w:rsidR="007E5331" w:rsidRDefault="007E5331" w:rsidP="0012190D">
      <w:pPr>
        <w:ind w:leftChars="300" w:left="680"/>
        <w:rPr>
          <w:szCs w:val="24"/>
        </w:rPr>
      </w:pPr>
      <w:r w:rsidRPr="00AA28FF">
        <w:rPr>
          <w:rFonts w:hint="eastAsia"/>
          <w:szCs w:val="24"/>
        </w:rPr>
        <w:t>業務委託（　　　　　　　地区）</w:t>
      </w:r>
    </w:p>
    <w:p w14:paraId="0670D178" w14:textId="0C1FAEDA" w:rsidR="00D73C27" w:rsidRDefault="00D73C27" w:rsidP="00D73C27">
      <w:pPr>
        <w:rPr>
          <w:szCs w:val="24"/>
        </w:rPr>
      </w:pPr>
    </w:p>
    <w:p w14:paraId="3683A65B" w14:textId="7C665B5C" w:rsidR="00D73C27" w:rsidRDefault="00D73C27" w:rsidP="005561D7">
      <w:pPr>
        <w:ind w:left="453" w:hangingChars="200" w:hanging="453"/>
        <w:rPr>
          <w:szCs w:val="24"/>
        </w:rPr>
      </w:pPr>
      <w:r>
        <w:rPr>
          <w:rFonts w:hint="eastAsia"/>
          <w:szCs w:val="24"/>
        </w:rPr>
        <w:t>１．業務の範囲内で取り扱う個人情報（以下「個人情報」という。）について、</w:t>
      </w:r>
      <w:r w:rsidR="005561D7">
        <w:rPr>
          <w:rFonts w:hint="eastAsia"/>
          <w:szCs w:val="24"/>
        </w:rPr>
        <w:t>どのような</w:t>
      </w:r>
      <w:r w:rsidR="00E92B6D">
        <w:rPr>
          <w:rFonts w:hint="eastAsia"/>
          <w:szCs w:val="24"/>
        </w:rPr>
        <w:t>保存方法を</w:t>
      </w:r>
      <w:r w:rsidR="005561D7">
        <w:rPr>
          <w:rFonts w:hint="eastAsia"/>
          <w:szCs w:val="24"/>
        </w:rPr>
        <w:t>想定していますか。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3C27" w14:paraId="2A2C9211" w14:textId="77777777" w:rsidTr="00D73C27">
        <w:trPr>
          <w:trHeight w:val="2268"/>
        </w:trPr>
        <w:tc>
          <w:tcPr>
            <w:tcW w:w="9344" w:type="dxa"/>
          </w:tcPr>
          <w:p w14:paraId="5805FAE2" w14:textId="77777777" w:rsidR="00D73C27" w:rsidRDefault="00E92B6D" w:rsidP="00E92B6D">
            <w:pPr>
              <w:spacing w:line="240" w:lineRule="exact"/>
              <w:rPr>
                <w:sz w:val="18"/>
                <w:szCs w:val="18"/>
              </w:rPr>
            </w:pPr>
            <w:r w:rsidRPr="00E92B6D">
              <w:rPr>
                <w:rFonts w:hint="eastAsia"/>
                <w:sz w:val="18"/>
                <w:szCs w:val="18"/>
              </w:rPr>
              <w:t>自由記載</w:t>
            </w:r>
          </w:p>
          <w:p w14:paraId="0EDC0806" w14:textId="17C34500" w:rsidR="00E92B6D" w:rsidRDefault="00E92B6D" w:rsidP="00E92B6D">
            <w:pPr>
              <w:rPr>
                <w:szCs w:val="24"/>
              </w:rPr>
            </w:pPr>
          </w:p>
        </w:tc>
      </w:tr>
    </w:tbl>
    <w:p w14:paraId="4EAB9E2E" w14:textId="28E02A79" w:rsidR="00D73C27" w:rsidRDefault="00D73C27" w:rsidP="00D73C27">
      <w:pPr>
        <w:rPr>
          <w:szCs w:val="24"/>
        </w:rPr>
      </w:pPr>
    </w:p>
    <w:p w14:paraId="3ACA1CAE" w14:textId="62B6AF3D" w:rsidR="00D73C27" w:rsidRDefault="00D73C27" w:rsidP="005561D7">
      <w:pPr>
        <w:ind w:left="453" w:hangingChars="200" w:hanging="453"/>
        <w:rPr>
          <w:szCs w:val="24"/>
        </w:rPr>
      </w:pPr>
      <w:r>
        <w:rPr>
          <w:rFonts w:hint="eastAsia"/>
          <w:szCs w:val="24"/>
        </w:rPr>
        <w:t>２．当市と受託者における個人情報の受け渡し方法について、</w:t>
      </w:r>
      <w:r w:rsidR="005561D7">
        <w:rPr>
          <w:rFonts w:hint="eastAsia"/>
          <w:szCs w:val="24"/>
        </w:rPr>
        <w:t>電子メールを用いた</w:t>
      </w:r>
      <w:r>
        <w:rPr>
          <w:rFonts w:hint="eastAsia"/>
          <w:szCs w:val="24"/>
        </w:rPr>
        <w:t>暗号化データ</w:t>
      </w:r>
      <w:r w:rsidR="005561D7">
        <w:rPr>
          <w:rFonts w:hint="eastAsia"/>
          <w:szCs w:val="24"/>
        </w:rPr>
        <w:t>のやりとり</w:t>
      </w:r>
      <w:r>
        <w:rPr>
          <w:rFonts w:hint="eastAsia"/>
          <w:szCs w:val="24"/>
        </w:rPr>
        <w:t>を予定していますが、</w:t>
      </w:r>
      <w:r w:rsidR="005561D7">
        <w:rPr>
          <w:rFonts w:hint="eastAsia"/>
          <w:szCs w:val="24"/>
        </w:rPr>
        <w:t>体制は整っていますか。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3C27" w14:paraId="2652B4CC" w14:textId="77777777" w:rsidTr="00E356E3">
        <w:trPr>
          <w:trHeight w:val="2268"/>
        </w:trPr>
        <w:tc>
          <w:tcPr>
            <w:tcW w:w="9344" w:type="dxa"/>
          </w:tcPr>
          <w:p w14:paraId="7A174DB1" w14:textId="77777777" w:rsidR="00D73C27" w:rsidRDefault="00E92B6D" w:rsidP="00E92B6D">
            <w:pPr>
              <w:spacing w:line="240" w:lineRule="exact"/>
              <w:rPr>
                <w:sz w:val="18"/>
                <w:szCs w:val="18"/>
              </w:rPr>
            </w:pPr>
            <w:r w:rsidRPr="00E92B6D">
              <w:rPr>
                <w:rFonts w:hint="eastAsia"/>
                <w:sz w:val="18"/>
                <w:szCs w:val="18"/>
              </w:rPr>
              <w:t>自由記載</w:t>
            </w:r>
          </w:p>
          <w:p w14:paraId="523DC245" w14:textId="03915931" w:rsidR="00E92B6D" w:rsidRDefault="00E92B6D" w:rsidP="00E356E3">
            <w:pPr>
              <w:rPr>
                <w:szCs w:val="24"/>
              </w:rPr>
            </w:pPr>
          </w:p>
        </w:tc>
      </w:tr>
    </w:tbl>
    <w:p w14:paraId="4DEEC6E2" w14:textId="77777777" w:rsidR="00D73C27" w:rsidRDefault="00D73C27" w:rsidP="00D73C27">
      <w:pPr>
        <w:rPr>
          <w:szCs w:val="24"/>
        </w:rPr>
      </w:pPr>
    </w:p>
    <w:p w14:paraId="594F5F38" w14:textId="730D90C7" w:rsidR="005561D7" w:rsidRDefault="005561D7" w:rsidP="005561D7">
      <w:pPr>
        <w:ind w:left="453" w:hangingChars="200" w:hanging="453"/>
        <w:rPr>
          <w:szCs w:val="24"/>
        </w:rPr>
      </w:pPr>
      <w:r>
        <w:rPr>
          <w:rFonts w:hint="eastAsia"/>
          <w:szCs w:val="24"/>
        </w:rPr>
        <w:t>３．</w:t>
      </w:r>
      <w:r w:rsidRPr="005561D7">
        <w:rPr>
          <w:rFonts w:hint="eastAsia"/>
          <w:szCs w:val="24"/>
        </w:rPr>
        <w:t>受託者は、個人情報を取り扱う全ての従業者に対</w:t>
      </w:r>
      <w:r w:rsidR="005E32EE">
        <w:rPr>
          <w:rFonts w:hint="eastAsia"/>
          <w:szCs w:val="24"/>
        </w:rPr>
        <w:t>して、</w:t>
      </w:r>
      <w:r w:rsidRPr="005561D7">
        <w:rPr>
          <w:rFonts w:hint="eastAsia"/>
          <w:szCs w:val="24"/>
        </w:rPr>
        <w:t>個人情報保護に関する基礎知識、具体的な取扱方法等について周知及び啓発</w:t>
      </w:r>
      <w:r w:rsidR="005E32EE">
        <w:rPr>
          <w:rFonts w:hint="eastAsia"/>
          <w:szCs w:val="24"/>
        </w:rPr>
        <w:t>を行う必要がありますが、</w:t>
      </w:r>
      <w:r w:rsidR="00E92B6D">
        <w:rPr>
          <w:rFonts w:hint="eastAsia"/>
          <w:szCs w:val="24"/>
        </w:rPr>
        <w:t>どのような</w:t>
      </w:r>
      <w:r w:rsidR="005E32EE">
        <w:rPr>
          <w:rFonts w:hint="eastAsia"/>
          <w:szCs w:val="24"/>
        </w:rPr>
        <w:t>体制</w:t>
      </w:r>
      <w:r w:rsidR="00E92B6D">
        <w:rPr>
          <w:rFonts w:hint="eastAsia"/>
          <w:szCs w:val="24"/>
        </w:rPr>
        <w:t>を想定していますか。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561D7" w14:paraId="32CFF59C" w14:textId="77777777" w:rsidTr="00E356E3">
        <w:trPr>
          <w:trHeight w:val="2268"/>
        </w:trPr>
        <w:tc>
          <w:tcPr>
            <w:tcW w:w="9344" w:type="dxa"/>
          </w:tcPr>
          <w:p w14:paraId="1930E36C" w14:textId="77777777" w:rsidR="005561D7" w:rsidRDefault="00E92B6D" w:rsidP="00E92B6D">
            <w:pPr>
              <w:spacing w:line="240" w:lineRule="exact"/>
              <w:rPr>
                <w:sz w:val="18"/>
                <w:szCs w:val="18"/>
              </w:rPr>
            </w:pPr>
            <w:r w:rsidRPr="00E92B6D">
              <w:rPr>
                <w:rFonts w:hint="eastAsia"/>
                <w:sz w:val="18"/>
                <w:szCs w:val="18"/>
              </w:rPr>
              <w:t>自由記載</w:t>
            </w:r>
          </w:p>
          <w:p w14:paraId="5504C394" w14:textId="3E8BEDDC" w:rsidR="00E92B6D" w:rsidRDefault="00E92B6D" w:rsidP="00E356E3">
            <w:pPr>
              <w:rPr>
                <w:szCs w:val="24"/>
              </w:rPr>
            </w:pPr>
          </w:p>
        </w:tc>
      </w:tr>
    </w:tbl>
    <w:p w14:paraId="176D6C72" w14:textId="6B415294" w:rsidR="003761C5" w:rsidRPr="00CD50F0" w:rsidRDefault="003761C5" w:rsidP="005561D7">
      <w:pPr>
        <w:rPr>
          <w:szCs w:val="24"/>
        </w:rPr>
      </w:pPr>
    </w:p>
    <w:sectPr w:rsidR="003761C5" w:rsidRPr="00CD50F0" w:rsidSect="00A37FD0">
      <w:headerReference w:type="default" r:id="rId6"/>
      <w:pgSz w:w="11906" w:h="16838" w:code="9"/>
      <w:pgMar w:top="1418" w:right="1134" w:bottom="851" w:left="1418" w:header="851" w:footer="454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ACD8" w14:textId="77777777" w:rsidR="003761C5" w:rsidRDefault="003761C5" w:rsidP="003761C5">
      <w:r>
        <w:separator/>
      </w:r>
    </w:p>
  </w:endnote>
  <w:endnote w:type="continuationSeparator" w:id="0">
    <w:p w14:paraId="14077C48" w14:textId="77777777" w:rsidR="003761C5" w:rsidRDefault="003761C5" w:rsidP="0037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620E9" w14:textId="77777777" w:rsidR="003761C5" w:rsidRDefault="003761C5" w:rsidP="003761C5">
      <w:r>
        <w:separator/>
      </w:r>
    </w:p>
  </w:footnote>
  <w:footnote w:type="continuationSeparator" w:id="0">
    <w:p w14:paraId="04056B00" w14:textId="77777777" w:rsidR="003761C5" w:rsidRDefault="003761C5" w:rsidP="0037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B4DF" w14:textId="5147FD68" w:rsidR="007E5331" w:rsidRPr="007E5331" w:rsidRDefault="007E5331" w:rsidP="007E5331">
    <w:pPr>
      <w:tabs>
        <w:tab w:val="left" w:pos="426"/>
      </w:tabs>
      <w:jc w:val="right"/>
      <w:rPr>
        <w:szCs w:val="24"/>
      </w:rPr>
    </w:pPr>
    <w:r w:rsidRPr="00CD50F0">
      <w:rPr>
        <w:rFonts w:hint="eastAsia"/>
        <w:szCs w:val="24"/>
      </w:rPr>
      <w:t>様式</w:t>
    </w:r>
    <w:r w:rsidR="0012190D">
      <w:rPr>
        <w:rFonts w:hint="eastAsia"/>
        <w:szCs w:val="24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233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5E"/>
    <w:rsid w:val="00016C6C"/>
    <w:rsid w:val="00070E2F"/>
    <w:rsid w:val="000E13A9"/>
    <w:rsid w:val="0012190D"/>
    <w:rsid w:val="001E5F88"/>
    <w:rsid w:val="002433A7"/>
    <w:rsid w:val="002E19EC"/>
    <w:rsid w:val="003761C5"/>
    <w:rsid w:val="003F2B9B"/>
    <w:rsid w:val="005561D7"/>
    <w:rsid w:val="005E2D1F"/>
    <w:rsid w:val="005E32EE"/>
    <w:rsid w:val="006E735E"/>
    <w:rsid w:val="007921A1"/>
    <w:rsid w:val="00796C6F"/>
    <w:rsid w:val="007B0276"/>
    <w:rsid w:val="007C24A5"/>
    <w:rsid w:val="007D2DFD"/>
    <w:rsid w:val="007E5331"/>
    <w:rsid w:val="007E6312"/>
    <w:rsid w:val="008B3701"/>
    <w:rsid w:val="00A37FD0"/>
    <w:rsid w:val="00AB442E"/>
    <w:rsid w:val="00BA3990"/>
    <w:rsid w:val="00C36070"/>
    <w:rsid w:val="00CD50F0"/>
    <w:rsid w:val="00CE5A18"/>
    <w:rsid w:val="00D73C27"/>
    <w:rsid w:val="00DC231C"/>
    <w:rsid w:val="00E65E5C"/>
    <w:rsid w:val="00E92B6D"/>
    <w:rsid w:val="00F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6A086"/>
  <w15:chartTrackingRefBased/>
  <w15:docId w15:val="{7037FA9F-9BAA-425B-872F-54D07B38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2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1C5"/>
  </w:style>
  <w:style w:type="paragraph" w:styleId="a5">
    <w:name w:val="footer"/>
    <w:basedOn w:val="a"/>
    <w:link w:val="a6"/>
    <w:uiPriority w:val="99"/>
    <w:unhideWhenUsed/>
    <w:rsid w:val="00376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1C5"/>
  </w:style>
  <w:style w:type="table" w:styleId="a7">
    <w:name w:val="Table Grid"/>
    <w:basedOn w:val="a1"/>
    <w:uiPriority w:val="39"/>
    <w:rsid w:val="00376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高木　秀彰</cp:lastModifiedBy>
  <cp:revision>24</cp:revision>
  <cp:lastPrinted>2025-11-28T10:26:00Z</cp:lastPrinted>
  <dcterms:created xsi:type="dcterms:W3CDTF">2017-09-06T02:30:00Z</dcterms:created>
  <dcterms:modified xsi:type="dcterms:W3CDTF">2025-12-05T09:47:00Z</dcterms:modified>
</cp:coreProperties>
</file>